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161FB" w14:textId="77777777" w:rsidR="00C10FAA" w:rsidRDefault="00C10FAA">
      <w:r>
        <w:t xml:space="preserve">Lower Florida Keys Hospital District </w:t>
      </w:r>
    </w:p>
    <w:p w14:paraId="6980C343" w14:textId="04CBE2CF" w:rsidR="00C10FAA" w:rsidRDefault="00126938">
      <w:r>
        <w:t>March</w:t>
      </w:r>
      <w:r w:rsidR="00C10FAA">
        <w:t xml:space="preserve"> 3, 2026</w:t>
      </w:r>
    </w:p>
    <w:p w14:paraId="20EEF803" w14:textId="77777777" w:rsidR="00C10FAA" w:rsidRDefault="00C10FAA">
      <w:r>
        <w:t xml:space="preserve">Board meeting </w:t>
      </w:r>
    </w:p>
    <w:p w14:paraId="372005FD" w14:textId="77777777" w:rsidR="00C10FAA" w:rsidRDefault="00C10FAA"/>
    <w:p w14:paraId="7936977C" w14:textId="77777777" w:rsidR="00C10FAA" w:rsidRDefault="00C10FAA">
      <w:r>
        <w:t xml:space="preserve">Akerman Report </w:t>
      </w:r>
    </w:p>
    <w:p w14:paraId="47727F84" w14:textId="77777777" w:rsidR="00C10FAA" w:rsidRDefault="00C10FAA"/>
    <w:p w14:paraId="1B88423D" w14:textId="3BD939BC" w:rsidR="00C10FAA" w:rsidRDefault="00C10FAA" w:rsidP="00C10FAA">
      <w:pPr>
        <w:pStyle w:val="ListParagraph"/>
        <w:numPr>
          <w:ilvl w:val="0"/>
          <w:numId w:val="5"/>
        </w:numPr>
      </w:pPr>
      <w:r>
        <w:t>RFP Status</w:t>
      </w:r>
    </w:p>
    <w:p w14:paraId="0091178D" w14:textId="026FF256" w:rsidR="007A76F9" w:rsidRDefault="007A76F9" w:rsidP="007A76F9">
      <w:pPr>
        <w:pStyle w:val="ListParagraph"/>
        <w:numPr>
          <w:ilvl w:val="1"/>
          <w:numId w:val="5"/>
        </w:numPr>
      </w:pPr>
      <w:r>
        <w:t xml:space="preserve">Akerman has folded in comments, changes, recommendations made at last Bd meeting, stakeholder input and additional Florida regulatory requirements </w:t>
      </w:r>
    </w:p>
    <w:p w14:paraId="5DD97DEC" w14:textId="2D39C756" w:rsidR="007A76F9" w:rsidRDefault="007A76F9" w:rsidP="007A76F9">
      <w:pPr>
        <w:pStyle w:val="ListParagraph"/>
        <w:numPr>
          <w:ilvl w:val="1"/>
          <w:numId w:val="5"/>
        </w:numPr>
      </w:pPr>
      <w:r>
        <w:t xml:space="preserve">Akerman continues to work with Stroudwater to develop criteria, collect market data to reflect needs and criteria and other RFP sections as necessary </w:t>
      </w:r>
    </w:p>
    <w:p w14:paraId="68EAFD5C" w14:textId="2EC692E8" w:rsidR="007A76F9" w:rsidRDefault="007A76F9" w:rsidP="007A76F9">
      <w:pPr>
        <w:pStyle w:val="ListParagraph"/>
        <w:numPr>
          <w:ilvl w:val="1"/>
          <w:numId w:val="5"/>
        </w:numPr>
      </w:pPr>
      <w:r>
        <w:t>Developing timeline and procedures for RFP process, interviews, criteria, public input, negotiation and contract engagement</w:t>
      </w:r>
    </w:p>
    <w:p w14:paraId="4EA13DA4" w14:textId="24C9524E" w:rsidR="007A76F9" w:rsidRDefault="00126938" w:rsidP="007A76F9">
      <w:pPr>
        <w:pStyle w:val="ListParagraph"/>
        <w:numPr>
          <w:ilvl w:val="1"/>
          <w:numId w:val="5"/>
        </w:numPr>
      </w:pPr>
      <w:r>
        <w:t xml:space="preserve">Analyzing </w:t>
      </w:r>
      <w:r w:rsidR="007A76F9">
        <w:t xml:space="preserve">engineer </w:t>
      </w:r>
      <w:proofErr w:type="gramStart"/>
      <w:r w:rsidR="007A76F9">
        <w:t xml:space="preserve">report, </w:t>
      </w:r>
      <w:r>
        <w:t>and</w:t>
      </w:r>
      <w:proofErr w:type="gramEnd"/>
      <w:r>
        <w:t xml:space="preserve"> will </w:t>
      </w:r>
      <w:r w:rsidR="007A76F9">
        <w:t xml:space="preserve">make recommendations for RFP not only to include as exhibit, but include section of RFP as needed to address facility matters. </w:t>
      </w:r>
    </w:p>
    <w:p w14:paraId="47608EED" w14:textId="5A674424" w:rsidR="007A76F9" w:rsidRDefault="007A76F9" w:rsidP="007A76F9">
      <w:pPr>
        <w:pStyle w:val="ListParagraph"/>
        <w:numPr>
          <w:ilvl w:val="1"/>
          <w:numId w:val="5"/>
        </w:numPr>
      </w:pPr>
      <w:r>
        <w:t xml:space="preserve">Coordinate site visit for Prospect Bidders after Bid publication </w:t>
      </w:r>
    </w:p>
    <w:p w14:paraId="5EC1791D" w14:textId="414FEB84" w:rsidR="006A1F23" w:rsidRDefault="006A1F23" w:rsidP="007A76F9">
      <w:pPr>
        <w:pStyle w:val="ListParagraph"/>
        <w:numPr>
          <w:ilvl w:val="1"/>
          <w:numId w:val="5"/>
        </w:numPr>
      </w:pPr>
      <w:r>
        <w:t xml:space="preserve">Akerman will create landing </w:t>
      </w:r>
      <w:proofErr w:type="gramStart"/>
      <w:r>
        <w:t>page</w:t>
      </w:r>
      <w:proofErr w:type="gramEnd"/>
      <w:r>
        <w:t xml:space="preserve"> or we can use </w:t>
      </w:r>
      <w:proofErr w:type="spellStart"/>
      <w:r>
        <w:t>DemandStar</w:t>
      </w:r>
      <w:proofErr w:type="spellEnd"/>
      <w:r>
        <w:t xml:space="preserve"> or </w:t>
      </w:r>
      <w:proofErr w:type="spellStart"/>
      <w:r>
        <w:t>MyFloridaMarketPlace</w:t>
      </w:r>
      <w:proofErr w:type="spellEnd"/>
      <w:r>
        <w:t xml:space="preserve">. TBD.  </w:t>
      </w:r>
      <w:proofErr w:type="gramStart"/>
      <w:r>
        <w:t>Also</w:t>
      </w:r>
      <w:proofErr w:type="gramEnd"/>
      <w:r>
        <w:t xml:space="preserve"> TB</w:t>
      </w:r>
      <w:r w:rsidR="0026265D">
        <w:t>D</w:t>
      </w:r>
      <w:r>
        <w:t xml:space="preserve"> are publications like </w:t>
      </w:r>
      <w:proofErr w:type="gramStart"/>
      <w:r>
        <w:t>newspaper</w:t>
      </w:r>
      <w:proofErr w:type="gramEnd"/>
      <w:r>
        <w:t>, Florida Register, trade publications.</w:t>
      </w:r>
    </w:p>
    <w:p w14:paraId="19D1589B" w14:textId="2DD4C422" w:rsidR="00126938" w:rsidRDefault="00126938" w:rsidP="007A76F9">
      <w:pPr>
        <w:pStyle w:val="ListParagraph"/>
        <w:numPr>
          <w:ilvl w:val="1"/>
          <w:numId w:val="5"/>
        </w:numPr>
      </w:pPr>
      <w:r>
        <w:t>Stroudwater and Akerman are building RFP modifications, criteria</w:t>
      </w:r>
      <w:r w:rsidR="00AF3146">
        <w:t xml:space="preserve"> (based on questions presented in the RFP)</w:t>
      </w:r>
      <w:r>
        <w:t xml:space="preserve"> and gathering data to </w:t>
      </w:r>
      <w:proofErr w:type="gramStart"/>
      <w:r>
        <w:t>make adjustments to</w:t>
      </w:r>
      <w:proofErr w:type="gramEnd"/>
      <w:r>
        <w:t xml:space="preserve"> RFP</w:t>
      </w:r>
    </w:p>
    <w:p w14:paraId="6F349338" w14:textId="77777777" w:rsidR="006A1F23" w:rsidRDefault="006A1F23" w:rsidP="00126938">
      <w:pPr>
        <w:pStyle w:val="ListParagraph"/>
        <w:ind w:left="1440"/>
      </w:pPr>
    </w:p>
    <w:p w14:paraId="7311130D" w14:textId="7B6B2B45" w:rsidR="008E3F43" w:rsidRDefault="001B2C0A" w:rsidP="00126938">
      <w:pPr>
        <w:pStyle w:val="ListParagraph"/>
        <w:ind w:left="1440"/>
      </w:pPr>
      <w:r>
        <w:t>Criteria</w:t>
      </w:r>
      <w:r w:rsidR="000841DE">
        <w:t xml:space="preserve">: </w:t>
      </w:r>
      <w:r>
        <w:t xml:space="preserve">Quality and </w:t>
      </w:r>
      <w:proofErr w:type="gramStart"/>
      <w:r>
        <w:t>Reputation ;</w:t>
      </w:r>
      <w:proofErr w:type="gramEnd"/>
      <w:r>
        <w:t xml:space="preserve"> Services Commitment; Workforce Commitment; System Integration; Investment commitment; Indigent Care commitment; Facility</w:t>
      </w:r>
    </w:p>
    <w:p w14:paraId="415F1784" w14:textId="77777777" w:rsidR="001B2C0A" w:rsidRDefault="001B2C0A" w:rsidP="00126938">
      <w:pPr>
        <w:pStyle w:val="ListParagraph"/>
        <w:ind w:left="1440"/>
      </w:pPr>
    </w:p>
    <w:p w14:paraId="0D4361C9" w14:textId="47B18938" w:rsidR="00C10FAA" w:rsidRDefault="00C10FAA" w:rsidP="00C10FAA">
      <w:pPr>
        <w:pStyle w:val="ListParagraph"/>
        <w:numPr>
          <w:ilvl w:val="0"/>
          <w:numId w:val="5"/>
        </w:numPr>
      </w:pPr>
      <w:r>
        <w:t xml:space="preserve">Stakeholder Input </w:t>
      </w:r>
    </w:p>
    <w:p w14:paraId="45B484F8" w14:textId="3C1D2184" w:rsidR="008E3F43" w:rsidRDefault="008E3F43" w:rsidP="008E3F43">
      <w:pPr>
        <w:pStyle w:val="ListParagraph"/>
        <w:numPr>
          <w:ilvl w:val="1"/>
          <w:numId w:val="5"/>
        </w:numPr>
      </w:pPr>
      <w:r>
        <w:t>Akerman continues to meet with stakeholders in the community, in the health care field and is soliciting information, market analysis, data, opinions</w:t>
      </w:r>
    </w:p>
    <w:p w14:paraId="21BD1CB2" w14:textId="34D0529F" w:rsidR="008E3F43" w:rsidRDefault="008E3F43" w:rsidP="008E3F43">
      <w:pPr>
        <w:pStyle w:val="ListParagraph"/>
        <w:numPr>
          <w:ilvl w:val="1"/>
          <w:numId w:val="5"/>
        </w:numPr>
      </w:pPr>
      <w:r>
        <w:t xml:space="preserve">Welcome the opportunity to discuss the input of community members. </w:t>
      </w:r>
    </w:p>
    <w:p w14:paraId="595396BB" w14:textId="77777777" w:rsidR="008E3F43" w:rsidRDefault="008E3F43" w:rsidP="00126938">
      <w:pPr>
        <w:pStyle w:val="ListParagraph"/>
        <w:ind w:left="1440"/>
      </w:pPr>
    </w:p>
    <w:p w14:paraId="2C88F3BF" w14:textId="02CFAB0A" w:rsidR="00C10FAA" w:rsidRDefault="00C10FAA" w:rsidP="00C10FAA">
      <w:pPr>
        <w:pStyle w:val="ListParagraph"/>
        <w:numPr>
          <w:ilvl w:val="0"/>
          <w:numId w:val="5"/>
        </w:numPr>
      </w:pPr>
      <w:r>
        <w:t>RFP Process Following Receipt of Engineer Report</w:t>
      </w:r>
    </w:p>
    <w:p w14:paraId="4E8A4EEF" w14:textId="62B15F89" w:rsidR="008E3F43" w:rsidRDefault="00126938" w:rsidP="008E3F43">
      <w:pPr>
        <w:pStyle w:val="ListParagraph"/>
        <w:numPr>
          <w:ilvl w:val="1"/>
          <w:numId w:val="5"/>
        </w:numPr>
      </w:pPr>
      <w:r>
        <w:t>Following Engineer report,</w:t>
      </w:r>
      <w:r w:rsidR="008E3F43">
        <w:t xml:space="preserve"> Akerman will then have about 30 days to provide the </w:t>
      </w:r>
      <w:proofErr w:type="gramStart"/>
      <w:r w:rsidR="008E3F43">
        <w:t>Board</w:t>
      </w:r>
      <w:proofErr w:type="gramEnd"/>
      <w:r w:rsidR="008E3F43">
        <w:t xml:space="preserve"> a redraft of the RFP with the engineer report aspects </w:t>
      </w:r>
    </w:p>
    <w:p w14:paraId="0F0B03EC" w14:textId="49AAEAAD" w:rsidR="008E3F43" w:rsidRDefault="008E3F43" w:rsidP="000841DE">
      <w:pPr>
        <w:pStyle w:val="ListParagraph"/>
        <w:ind w:left="1440"/>
      </w:pPr>
    </w:p>
    <w:sectPr w:rsidR="008E3F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78984" w14:textId="77777777" w:rsidR="00511983" w:rsidRDefault="00511983" w:rsidP="000B30B9">
      <w:r>
        <w:separator/>
      </w:r>
    </w:p>
  </w:endnote>
  <w:endnote w:type="continuationSeparator" w:id="0">
    <w:p w14:paraId="1354CEFC" w14:textId="77777777" w:rsidR="00511983" w:rsidRDefault="00511983" w:rsidP="000B3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iDocIDFieldf4162d71-99de-4837-8ea7-7e21"/>
  <w:p w14:paraId="3BC3C862" w14:textId="77777777" w:rsidR="00126938" w:rsidRDefault="00126938">
    <w:pPr>
      <w:pStyle w:val="DocID"/>
    </w:pPr>
    <w:r>
      <w:fldChar w:fldCharType="begin"/>
    </w:r>
    <w:r>
      <w:instrText xml:space="preserve">  DOCPROPERTY "CUS_DocIDChunk0" </w:instrText>
    </w:r>
    <w:r>
      <w:fldChar w:fldCharType="separate"/>
    </w:r>
    <w:r>
      <w:rPr>
        <w:noProof/>
      </w:rPr>
      <w:t>85582818;1</w:t>
    </w:r>
    <w:r>
      <w:fldChar w:fldCharType="end"/>
    </w:r>
    <w:bookmarkEnd w:id="0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iDocIDFieldbdb9495c-90f9-44fe-8f2c-a0ec"/>
  <w:p w14:paraId="11E85B11" w14:textId="77777777" w:rsidR="00126938" w:rsidRDefault="00126938">
    <w:pPr>
      <w:pStyle w:val="DocID"/>
    </w:pPr>
    <w:r>
      <w:fldChar w:fldCharType="begin"/>
    </w:r>
    <w:r>
      <w:instrText xml:space="preserve">  DOCPROPERTY "CUS_DocIDChunk0" </w:instrText>
    </w:r>
    <w:r>
      <w:fldChar w:fldCharType="separate"/>
    </w:r>
    <w:r>
      <w:rPr>
        <w:noProof/>
      </w:rPr>
      <w:t>85582818;1</w:t>
    </w:r>
    <w:r>
      <w:fldChar w:fldCharType="end"/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iDocIDFieldfdd4ff05-52e1-4a39-9914-35ec"/>
  <w:p w14:paraId="259CF8F4" w14:textId="77777777" w:rsidR="00126938" w:rsidRDefault="00126938">
    <w:pPr>
      <w:pStyle w:val="DocID"/>
    </w:pPr>
    <w:r>
      <w:fldChar w:fldCharType="begin"/>
    </w:r>
    <w:r>
      <w:instrText xml:space="preserve">  DOCPROPERTY "CUS_DocIDChunk0" </w:instrText>
    </w:r>
    <w:r>
      <w:fldChar w:fldCharType="separate"/>
    </w:r>
    <w:r>
      <w:rPr>
        <w:noProof/>
      </w:rPr>
      <w:t>85582818;1</w:t>
    </w:r>
    <w:r>
      <w:fldChar w:fldCharType="end"/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FCDBB" w14:textId="77777777" w:rsidR="00511983" w:rsidRDefault="00511983" w:rsidP="000B30B9">
      <w:r>
        <w:separator/>
      </w:r>
    </w:p>
  </w:footnote>
  <w:footnote w:type="continuationSeparator" w:id="0">
    <w:p w14:paraId="396E4A18" w14:textId="77777777" w:rsidR="00511983" w:rsidRDefault="00511983" w:rsidP="000B3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CBCDA" w14:textId="77777777" w:rsidR="000B30B9" w:rsidRDefault="000B30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F222C" w14:textId="77777777" w:rsidR="000B30B9" w:rsidRDefault="000B30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F00B0" w14:textId="77777777" w:rsidR="000B30B9" w:rsidRDefault="000B30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87B24A54"/>
    <w:lvl w:ilvl="0">
      <w:start w:val="1"/>
      <w:numFmt w:val="bullet"/>
      <w:pStyle w:val="ListBullet2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69AECC06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2" w15:restartNumberingAfterBreak="0">
    <w:nsid w:val="501D2139"/>
    <w:multiLevelType w:val="hybridMultilevel"/>
    <w:tmpl w:val="4D3087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B7ECBC2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9631726">
    <w:abstractNumId w:val="1"/>
  </w:num>
  <w:num w:numId="2" w16cid:durableId="1611666195">
    <w:abstractNumId w:val="1"/>
  </w:num>
  <w:num w:numId="3" w16cid:durableId="1679235523">
    <w:abstractNumId w:val="0"/>
  </w:num>
  <w:num w:numId="4" w16cid:durableId="602341742">
    <w:abstractNumId w:val="0"/>
  </w:num>
  <w:num w:numId="5" w16cid:durableId="1968202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9B5"/>
    <w:rsid w:val="000841DE"/>
    <w:rsid w:val="000966D5"/>
    <w:rsid w:val="000B30B9"/>
    <w:rsid w:val="00126938"/>
    <w:rsid w:val="001B2C0A"/>
    <w:rsid w:val="0026265D"/>
    <w:rsid w:val="003521CB"/>
    <w:rsid w:val="00407DB7"/>
    <w:rsid w:val="00511983"/>
    <w:rsid w:val="006A1F23"/>
    <w:rsid w:val="00791525"/>
    <w:rsid w:val="007A76F9"/>
    <w:rsid w:val="008E3F43"/>
    <w:rsid w:val="00AF3146"/>
    <w:rsid w:val="00BA39B5"/>
    <w:rsid w:val="00C10FAA"/>
    <w:rsid w:val="00C31400"/>
    <w:rsid w:val="00CA4436"/>
    <w:rsid w:val="00CD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D7F006"/>
  <w15:chartTrackingRefBased/>
  <w15:docId w15:val="{74B9AD92-AD15-421F-A88A-06EE0B689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nhideWhenUsed="1"/>
    <w:lsdException w:name="Body Text Indent 2" w:semiHidden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pPr>
      <w:spacing w:after="240"/>
      <w:ind w:left="720"/>
    </w:pPr>
  </w:style>
  <w:style w:type="character" w:customStyle="1" w:styleId="BodyTextIndentChar">
    <w:name w:val="Body Text Indent Char"/>
    <w:basedOn w:val="DefaultParagraphFont"/>
    <w:link w:val="BodyTextIndent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pPr>
      <w:spacing w:line="480" w:lineRule="auto"/>
      <w:ind w:left="720"/>
    </w:pPr>
  </w:style>
  <w:style w:type="character" w:customStyle="1" w:styleId="BodyTextIndent2Char">
    <w:name w:val="Body Text Indent 2 Char"/>
    <w:basedOn w:val="DefaultParagraphFont"/>
    <w:link w:val="BodyTextIndent2"/>
    <w:rPr>
      <w:rFonts w:ascii="Times New Roman" w:eastAsia="Times New Roman" w:hAnsi="Times New Roman" w:cs="Times New Roman"/>
      <w:sz w:val="24"/>
      <w:szCs w:val="24"/>
    </w:rPr>
  </w:style>
  <w:style w:type="paragraph" w:customStyle="1" w:styleId="CourtStyle">
    <w:name w:val="Court Style"/>
    <w:basedOn w:val="Normal"/>
    <w:pPr>
      <w:spacing w:after="240"/>
      <w:ind w:left="5040"/>
    </w:pPr>
  </w:style>
  <w:style w:type="paragraph" w:customStyle="1" w:styleId="DoubleIndent">
    <w:name w:val="Double Indent"/>
    <w:basedOn w:val="Normal"/>
    <w:pPr>
      <w:spacing w:after="240"/>
      <w:ind w:left="720" w:right="72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paragraph" w:customStyle="1" w:styleId="FlushRight">
    <w:name w:val="Flush Right"/>
    <w:basedOn w:val="Normal"/>
    <w:pPr>
      <w:spacing w:after="240"/>
      <w:jc w:val="right"/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rPr>
      <w:rFonts w:ascii="Times New Roman" w:eastAsia="Times New Roman" w:hAnsi="Times New Roman" w:cs="Times New Roman"/>
      <w:sz w:val="16"/>
      <w:szCs w:val="24"/>
    </w:rPr>
  </w:style>
  <w:style w:type="paragraph" w:customStyle="1" w:styleId="FooterLandscape">
    <w:name w:val="Footer Landscape"/>
    <w:basedOn w:val="Footer"/>
    <w:pPr>
      <w:tabs>
        <w:tab w:val="clear" w:pos="4680"/>
        <w:tab w:val="clear" w:pos="9360"/>
        <w:tab w:val="center" w:pos="6480"/>
        <w:tab w:val="right" w:pos="12960"/>
      </w:tabs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Pr>
      <w:rFonts w:ascii="Times New Roman" w:eastAsia="Times New Roman" w:hAnsi="Times New Roman" w:cs="Times New Roman"/>
      <w:sz w:val="24"/>
      <w:szCs w:val="24"/>
    </w:rPr>
  </w:style>
  <w:style w:type="paragraph" w:customStyle="1" w:styleId="HeaderLandscape">
    <w:name w:val="Header Landscape"/>
    <w:basedOn w:val="Header"/>
    <w:pPr>
      <w:tabs>
        <w:tab w:val="clear" w:pos="4320"/>
        <w:tab w:val="clear" w:pos="8640"/>
        <w:tab w:val="center" w:pos="6480"/>
        <w:tab w:val="right" w:pos="12960"/>
      </w:tabs>
    </w:pPr>
  </w:style>
  <w:style w:type="paragraph" w:styleId="ListBullet">
    <w:name w:val="List Bullet"/>
    <w:basedOn w:val="Normal"/>
    <w:pPr>
      <w:numPr>
        <w:numId w:val="2"/>
      </w:numPr>
      <w:spacing w:after="240"/>
    </w:pPr>
  </w:style>
  <w:style w:type="paragraph" w:styleId="ListBullet2">
    <w:name w:val="List Bullet 2"/>
    <w:basedOn w:val="Normal"/>
    <w:pPr>
      <w:numPr>
        <w:numId w:val="4"/>
      </w:numPr>
      <w:spacing w:after="240"/>
    </w:pPr>
  </w:style>
  <w:style w:type="paragraph" w:customStyle="1" w:styleId="NormalText">
    <w:name w:val="Normal Text"/>
    <w:basedOn w:val="Normal"/>
    <w:pPr>
      <w:spacing w:after="240"/>
    </w:pPr>
  </w:style>
  <w:style w:type="paragraph" w:customStyle="1" w:styleId="NormalText2">
    <w:name w:val="Normal Text 2"/>
    <w:basedOn w:val="Normal"/>
    <w:pPr>
      <w:spacing w:line="480" w:lineRule="auto"/>
    </w:pPr>
  </w:style>
  <w:style w:type="character" w:styleId="PageNumber">
    <w:name w:val="page number"/>
    <w:basedOn w:val="DefaultParagraphFont"/>
    <w:rPr>
      <w:sz w:val="24"/>
    </w:rPr>
  </w:style>
  <w:style w:type="paragraph" w:customStyle="1" w:styleId="Reference">
    <w:name w:val="Reference"/>
    <w:basedOn w:val="Normal"/>
    <w:pPr>
      <w:spacing w:after="240"/>
      <w:ind w:left="1440" w:right="720" w:hanging="720"/>
      <w:jc w:val="left"/>
    </w:pPr>
  </w:style>
  <w:style w:type="paragraph" w:styleId="Signature">
    <w:name w:val="Signature"/>
    <w:basedOn w:val="Normal"/>
    <w:link w:val="SignatureChar"/>
    <w:pPr>
      <w:tabs>
        <w:tab w:val="right" w:pos="9360"/>
      </w:tabs>
      <w:spacing w:after="240"/>
      <w:ind w:left="4320"/>
      <w:jc w:val="left"/>
    </w:pPr>
  </w:style>
  <w:style w:type="character" w:customStyle="1" w:styleId="SignatureChar">
    <w:name w:val="Signature Char"/>
    <w:basedOn w:val="DefaultParagraphFont"/>
    <w:link w:val="Signature"/>
    <w:rPr>
      <w:rFonts w:ascii="Times New Roman" w:eastAsia="Times New Roman" w:hAnsi="Times New Roman" w:cs="Times New Roman"/>
      <w:sz w:val="24"/>
      <w:szCs w:val="24"/>
    </w:rPr>
  </w:style>
  <w:style w:type="paragraph" w:customStyle="1" w:styleId="TitleB">
    <w:name w:val="Title B"/>
    <w:basedOn w:val="Normal"/>
    <w:pPr>
      <w:keepNext/>
      <w:keepLines/>
      <w:spacing w:after="240"/>
      <w:jc w:val="center"/>
    </w:pPr>
    <w:rPr>
      <w:b/>
    </w:rPr>
  </w:style>
  <w:style w:type="paragraph" w:customStyle="1" w:styleId="TitleBU">
    <w:name w:val="Title BU"/>
    <w:basedOn w:val="Normal"/>
    <w:pPr>
      <w:keepNext/>
      <w:keepLines/>
      <w:spacing w:after="240"/>
      <w:jc w:val="center"/>
    </w:pPr>
    <w:rPr>
      <w:b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C10FAA"/>
    <w:pPr>
      <w:ind w:left="720"/>
      <w:contextualSpacing/>
    </w:pPr>
  </w:style>
  <w:style w:type="paragraph" w:customStyle="1" w:styleId="DocID">
    <w:name w:val="DocID"/>
    <w:basedOn w:val="Footer"/>
    <w:next w:val="Footer"/>
    <w:link w:val="DocIDChar"/>
    <w:rsid w:val="000B30B9"/>
    <w:pPr>
      <w:tabs>
        <w:tab w:val="clear" w:pos="4680"/>
        <w:tab w:val="clear" w:pos="9360"/>
      </w:tabs>
      <w:jc w:val="left"/>
    </w:pPr>
    <w:rPr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B30B9"/>
    <w:rPr>
      <w:rFonts w:ascii="Times New Roman" w:hAnsi="Times New Roman" w:cs="Times New Roman"/>
      <w:sz w:val="24"/>
      <w:szCs w:val="24"/>
    </w:rPr>
  </w:style>
  <w:style w:type="character" w:customStyle="1" w:styleId="DocIDChar">
    <w:name w:val="DocID Char"/>
    <w:basedOn w:val="ListParagraphChar"/>
    <w:link w:val="DocID"/>
    <w:rsid w:val="000B30B9"/>
    <w:rPr>
      <w:rFonts w:ascii="Times New Roman" w:hAnsi="Times New Roman" w:cs="Times New Roman"/>
      <w:sz w:val="16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www.imanage.com/work/xmlschema">
  <documentid>Active!85582818.1</documentid>
  <senderid>FNOWELS</senderid>
  <senderemail>FELICIA.NOWELS@AKERMAN.COM</senderemail>
  <lastmodified>2026-02-24T13:46:00.0000000-05:00</lastmodified>
  <database>Active</database>
</properties>
</file>

<file path=customXml/itemProps1.xml><?xml version="1.0" encoding="utf-8"?>
<ds:datastoreItem xmlns:ds="http://schemas.openxmlformats.org/officeDocument/2006/customXml" ds:itemID="{1D38C067-0977-4FA5-A9A8-477378190624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1394</Characters>
  <Application>Microsoft Office Word</Application>
  <DocSecurity>0</DocSecurity>
  <Lines>58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Akerman LLP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Felicia Nowels</dc:creator>
  <cp:keywords/>
  <dc:description/>
  <cp:lastModifiedBy>Jillian Cranney</cp:lastModifiedBy>
  <cp:revision>2</cp:revision>
  <dcterms:created xsi:type="dcterms:W3CDTF">2026-02-25T05:40:00Z</dcterms:created>
  <dcterms:modified xsi:type="dcterms:W3CDTF">2026-02-25T05:40:00Z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_DocIDString">
    <vt:lpwstr>85582818;1</vt:lpwstr>
  </property>
  <property fmtid="{D5CDD505-2E9C-101B-9397-08002B2CF9AE}" pid="3" name="CUS_DocIDChunk0">
    <vt:lpwstr>85582818;1</vt:lpwstr>
  </property>
  <property fmtid="{D5CDD505-2E9C-101B-9397-08002B2CF9AE}" pid="4" name="CUS_DocIDActiveBits">
    <vt:lpwstr>98304</vt:lpwstr>
  </property>
  <property fmtid="{D5CDD505-2E9C-101B-9397-08002B2CF9AE}" pid="5" name="CUS_DocIDLocation">
    <vt:lpwstr>EVERY_PAGE</vt:lpwstr>
  </property>
  <property fmtid="{D5CDD505-2E9C-101B-9397-08002B2CF9AE}" pid="6" name="CUS_DocIDReference">
    <vt:lpwstr>everyPage</vt:lpwstr>
  </property>
</Properties>
</file>